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C13" w:rsidRDefault="00294D3D" w:rsidP="00294D3D">
      <w:pPr>
        <w:jc w:val="center"/>
        <w:rPr>
          <w:noProof/>
          <w:lang w:eastAsia="ru-RU"/>
        </w:rPr>
      </w:pPr>
      <w:r w:rsidRPr="00294D3D">
        <w:rPr>
          <w:rFonts w:ascii="Arial" w:hAnsi="Arial" w:cs="Arial"/>
          <w:i/>
          <w:color w:val="2C2D2E"/>
          <w:sz w:val="24"/>
          <w:szCs w:val="24"/>
          <w:shd w:val="clear" w:color="auto" w:fill="FFFFFF"/>
        </w:rPr>
        <w:t xml:space="preserve">В Сабинском краеведческом музее прошла увлекательная экскурсия для учащихся. </w:t>
      </w:r>
      <w:proofErr w:type="gramStart"/>
      <w:r w:rsidRPr="00294D3D">
        <w:rPr>
          <w:rFonts w:ascii="Arial" w:hAnsi="Arial" w:cs="Arial"/>
          <w:i/>
          <w:color w:val="2C2D2E"/>
          <w:sz w:val="24"/>
          <w:szCs w:val="24"/>
          <w:shd w:val="clear" w:color="auto" w:fill="FFFFFF"/>
        </w:rPr>
        <w:t xml:space="preserve">Мы </w:t>
      </w:r>
      <w:r w:rsidRPr="00294D3D">
        <w:rPr>
          <w:rFonts w:ascii="Arial" w:hAnsi="Arial" w:cs="Arial"/>
          <w:i/>
          <w:color w:val="2C2D2E"/>
          <w:sz w:val="24"/>
          <w:szCs w:val="24"/>
          <w:shd w:val="clear" w:color="auto" w:fill="FFFFFF"/>
        </w:rPr>
        <w:t xml:space="preserve"> посетили</w:t>
      </w:r>
      <w:proofErr w:type="gramEnd"/>
      <w:r w:rsidRPr="00294D3D">
        <w:rPr>
          <w:rFonts w:ascii="Arial" w:hAnsi="Arial" w:cs="Arial"/>
          <w:i/>
          <w:color w:val="2C2D2E"/>
          <w:sz w:val="24"/>
          <w:szCs w:val="24"/>
          <w:shd w:val="clear" w:color="auto" w:fill="FFFFFF"/>
        </w:rPr>
        <w:t xml:space="preserve"> основные залы музея, где познакомились с уникальными экспонатами, отражающими богатую историю и культуру Сабинского края. Экскурсовод подробно рассказал о значимых исторических событиях, традициях местных жителей и выдающихся земляках. Учащиеся с интересом рассматривали старинные предметы быта, фотографии прошлых лет и архивные документы.</w:t>
      </w:r>
      <w:r w:rsidRPr="00294D3D">
        <w:rPr>
          <w:noProof/>
          <w:lang w:eastAsia="ru-RU"/>
        </w:rPr>
        <w:t xml:space="preserve"> </w:t>
      </w:r>
      <w:r w:rsidRPr="00294D3D">
        <w:rPr>
          <w:noProof/>
          <w:lang w:eastAsia="ru-RU"/>
        </w:rPr>
        <w:drawing>
          <wp:inline distT="0" distB="0" distL="0" distR="0" wp14:anchorId="3BCE41AA" wp14:editId="72B9E79A">
            <wp:extent cx="3569136" cy="2678281"/>
            <wp:effectExtent l="0" t="0" r="0" b="8255"/>
            <wp:docPr id="2" name="Рисунок 2" descr="C:\Users\Нурия\Downloads\cdf0137e-0095-4977-a83e-95ccca2752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ия\Downloads\cdf0137e-0095-4977-a83e-95ccca2752d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522" cy="26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D3D" w:rsidRDefault="00294D3D" w:rsidP="00294D3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3833495</wp:posOffset>
                </wp:positionH>
                <wp:positionV relativeFrom="paragraph">
                  <wp:posOffset>460375</wp:posOffset>
                </wp:positionV>
                <wp:extent cx="2910840" cy="1691640"/>
                <wp:effectExtent l="0" t="0" r="22860" b="22860"/>
                <wp:wrapNone/>
                <wp:docPr id="4" name="Прямоугольник с одним усеченным и одним скругленным углом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0840" cy="1691640"/>
                        </a:xfrm>
                        <a:prstGeom prst="snip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4D3D" w:rsidRPr="00294D3D" w:rsidRDefault="00294D3D" w:rsidP="00294D3D">
                            <w:pPr>
                              <w:jc w:val="center"/>
                              <w:rPr>
                                <w:b/>
                                <w:i/>
                                <w:color w:val="1F3864" w:themeColor="accent5" w:themeShade="80"/>
                                <w:sz w:val="28"/>
                                <w:szCs w:val="28"/>
                              </w:rPr>
                            </w:pPr>
                            <w:r w:rsidRPr="00294D3D">
                              <w:rPr>
                                <w:b/>
                                <w:i/>
                                <w:color w:val="1F3864" w:themeColor="accent5" w:themeShade="80"/>
                                <w:sz w:val="28"/>
                                <w:szCs w:val="28"/>
                              </w:rPr>
                              <w:t>Родина там, где родные.</w:t>
                            </w:r>
                          </w:p>
                          <w:p w:rsidR="00294D3D" w:rsidRPr="00294D3D" w:rsidRDefault="00294D3D" w:rsidP="00294D3D">
                            <w:pPr>
                              <w:jc w:val="center"/>
                              <w:rPr>
                                <w:b/>
                                <w:i/>
                                <w:color w:val="1F3864" w:themeColor="accent5" w:themeShade="80"/>
                                <w:sz w:val="28"/>
                                <w:szCs w:val="28"/>
                              </w:rPr>
                            </w:pPr>
                            <w:r w:rsidRPr="00294D3D">
                              <w:rPr>
                                <w:b/>
                                <w:i/>
                                <w:color w:val="1F3864" w:themeColor="accent5" w:themeShade="80"/>
                                <w:sz w:val="28"/>
                                <w:szCs w:val="28"/>
                              </w:rPr>
                              <w:t>Родина там, где любовь.</w:t>
                            </w:r>
                          </w:p>
                          <w:p w:rsidR="00294D3D" w:rsidRPr="00294D3D" w:rsidRDefault="00294D3D" w:rsidP="00294D3D">
                            <w:pPr>
                              <w:jc w:val="center"/>
                              <w:rPr>
                                <w:b/>
                                <w:i/>
                                <w:color w:val="1F3864" w:themeColor="accent5" w:themeShade="80"/>
                                <w:sz w:val="28"/>
                                <w:szCs w:val="28"/>
                              </w:rPr>
                            </w:pPr>
                            <w:r w:rsidRPr="00294D3D">
                              <w:rPr>
                                <w:b/>
                                <w:i/>
                                <w:color w:val="1F3864" w:themeColor="accent5" w:themeShade="80"/>
                                <w:sz w:val="28"/>
                                <w:szCs w:val="28"/>
                              </w:rPr>
                              <w:t>Там облака другие,</w:t>
                            </w:r>
                          </w:p>
                          <w:p w:rsidR="00294D3D" w:rsidRPr="00294D3D" w:rsidRDefault="00294D3D" w:rsidP="00294D3D">
                            <w:pPr>
                              <w:jc w:val="center"/>
                              <w:rPr>
                                <w:b/>
                                <w:i/>
                                <w:color w:val="1F3864" w:themeColor="accent5" w:themeShade="80"/>
                                <w:sz w:val="28"/>
                                <w:szCs w:val="28"/>
                              </w:rPr>
                            </w:pPr>
                            <w:r w:rsidRPr="00294D3D">
                              <w:rPr>
                                <w:b/>
                                <w:i/>
                                <w:color w:val="1F3864" w:themeColor="accent5" w:themeShade="80"/>
                                <w:sz w:val="28"/>
                                <w:szCs w:val="28"/>
                              </w:rPr>
                              <w:t>Свежесть полей, лугов.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ик с одним усеченным и одним скругленным углом 4" o:spid="_x0000_s1026" style="position:absolute;margin-left:301.85pt;margin-top:36.25pt;width:229.2pt;height:133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10840,1691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" adj="-11796480,,5400" path="m281946,l2628894,r281946,281946l2910840,1691640,,1691640,,281946c,126232,126232,,281946,xe" fillcolor="white [3201]" strokecolor="#70ad47 [3209]" strokeweight="1pt">
                <v:stroke joinstyle="miter"/>
                <v:formulas/>
                <v:path arrowok="t" o:connecttype="custom" o:connectlocs="281946,0;2628894,0;2910840,281946;2910840,1691640;0,1691640;0,281946;281946,0" o:connectangles="0,0,0,0,0,0,0" textboxrect="0,0,2910840,1691640"/>
                <v:textbox>
                  <w:txbxContent>
                    <w:p w:rsidR="00294D3D" w:rsidRPr="00294D3D" w:rsidRDefault="00294D3D" w:rsidP="00294D3D">
                      <w:pPr>
                        <w:jc w:val="center"/>
                        <w:rPr>
                          <w:b/>
                          <w:i/>
                          <w:color w:val="1F3864" w:themeColor="accent5" w:themeShade="80"/>
                          <w:sz w:val="28"/>
                          <w:szCs w:val="28"/>
                        </w:rPr>
                      </w:pPr>
                      <w:r w:rsidRPr="00294D3D">
                        <w:rPr>
                          <w:b/>
                          <w:i/>
                          <w:color w:val="1F3864" w:themeColor="accent5" w:themeShade="80"/>
                          <w:sz w:val="28"/>
                          <w:szCs w:val="28"/>
                        </w:rPr>
                        <w:t>Родина там, где родные.</w:t>
                      </w:r>
                    </w:p>
                    <w:p w:rsidR="00294D3D" w:rsidRPr="00294D3D" w:rsidRDefault="00294D3D" w:rsidP="00294D3D">
                      <w:pPr>
                        <w:jc w:val="center"/>
                        <w:rPr>
                          <w:b/>
                          <w:i/>
                          <w:color w:val="1F3864" w:themeColor="accent5" w:themeShade="80"/>
                          <w:sz w:val="28"/>
                          <w:szCs w:val="28"/>
                        </w:rPr>
                      </w:pPr>
                      <w:r w:rsidRPr="00294D3D">
                        <w:rPr>
                          <w:b/>
                          <w:i/>
                          <w:color w:val="1F3864" w:themeColor="accent5" w:themeShade="80"/>
                          <w:sz w:val="28"/>
                          <w:szCs w:val="28"/>
                        </w:rPr>
                        <w:t>Родина там, где любовь.</w:t>
                      </w:r>
                    </w:p>
                    <w:p w:rsidR="00294D3D" w:rsidRPr="00294D3D" w:rsidRDefault="00294D3D" w:rsidP="00294D3D">
                      <w:pPr>
                        <w:jc w:val="center"/>
                        <w:rPr>
                          <w:b/>
                          <w:i/>
                          <w:color w:val="1F3864" w:themeColor="accent5" w:themeShade="80"/>
                          <w:sz w:val="28"/>
                          <w:szCs w:val="28"/>
                        </w:rPr>
                      </w:pPr>
                      <w:r w:rsidRPr="00294D3D">
                        <w:rPr>
                          <w:b/>
                          <w:i/>
                          <w:color w:val="1F3864" w:themeColor="accent5" w:themeShade="80"/>
                          <w:sz w:val="28"/>
                          <w:szCs w:val="28"/>
                        </w:rPr>
                        <w:t>Там облака другие,</w:t>
                      </w:r>
                    </w:p>
                    <w:p w:rsidR="00294D3D" w:rsidRPr="00294D3D" w:rsidRDefault="00294D3D" w:rsidP="00294D3D">
                      <w:pPr>
                        <w:jc w:val="center"/>
                        <w:rPr>
                          <w:b/>
                          <w:i/>
                          <w:color w:val="1F3864" w:themeColor="accent5" w:themeShade="80"/>
                          <w:sz w:val="28"/>
                          <w:szCs w:val="28"/>
                        </w:rPr>
                      </w:pPr>
                      <w:r w:rsidRPr="00294D3D">
                        <w:rPr>
                          <w:b/>
                          <w:i/>
                          <w:color w:val="1F3864" w:themeColor="accent5" w:themeShade="80"/>
                          <w:sz w:val="28"/>
                          <w:szCs w:val="28"/>
                        </w:rPr>
                        <w:t>Свежесть полей, лугов.</w:t>
                      </w:r>
                    </w:p>
                  </w:txbxContent>
                </v:textbox>
              </v:shape>
            </w:pict>
          </mc:Fallback>
        </mc:AlternateContent>
      </w:r>
      <w:r w:rsidRPr="00294D3D">
        <w:rPr>
          <w:noProof/>
          <w:lang w:eastAsia="ru-RU"/>
        </w:rPr>
        <w:drawing>
          <wp:inline distT="0" distB="0" distL="0" distR="0">
            <wp:extent cx="3609340" cy="2707005"/>
            <wp:effectExtent l="0" t="0" r="0" b="0"/>
            <wp:docPr id="1" name="Рисунок 1" descr="C:\Users\Нурия\Downloads\IMG-202604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Downloads\IMG-20260422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581" cy="2711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D3D" w:rsidRPr="00294D3D" w:rsidRDefault="007F0C6E" w:rsidP="007F0C6E">
      <w:pPr>
        <w:jc w:val="right"/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485140</wp:posOffset>
                </wp:positionV>
                <wp:extent cx="3078480" cy="1783080"/>
                <wp:effectExtent l="0" t="0" r="26670" b="26670"/>
                <wp:wrapNone/>
                <wp:docPr id="5" name="Прямоугольник с двумя скругленными соседними угл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480" cy="1783080"/>
                        </a:xfrm>
                        <a:prstGeom prst="round2Same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0C6E" w:rsidRPr="007F0C6E" w:rsidRDefault="007F0C6E" w:rsidP="007F0C6E">
                            <w:pPr>
                              <w:jc w:val="center"/>
                              <w:rPr>
                                <w:b/>
                                <w:i/>
                                <w:color w:val="1F3864" w:themeColor="accent5" w:themeShade="80"/>
                                <w:sz w:val="24"/>
                                <w:szCs w:val="24"/>
                              </w:rPr>
                            </w:pPr>
                            <w:r w:rsidRPr="007F0C6E">
                              <w:rPr>
                                <w:b/>
                                <w:i/>
                                <w:color w:val="1F3864" w:themeColor="accent5" w:themeShade="80"/>
                                <w:sz w:val="24"/>
                                <w:szCs w:val="24"/>
                              </w:rPr>
                              <w:t>Расскажу тебе, милая Родина,</w:t>
                            </w:r>
                          </w:p>
                          <w:p w:rsidR="007F0C6E" w:rsidRPr="007F0C6E" w:rsidRDefault="007F0C6E" w:rsidP="007F0C6E">
                            <w:pPr>
                              <w:jc w:val="center"/>
                              <w:rPr>
                                <w:b/>
                                <w:i/>
                                <w:color w:val="1F3864" w:themeColor="accent5" w:themeShade="80"/>
                                <w:sz w:val="24"/>
                                <w:szCs w:val="24"/>
                              </w:rPr>
                            </w:pPr>
                            <w:r w:rsidRPr="007F0C6E">
                              <w:rPr>
                                <w:b/>
                                <w:i/>
                                <w:color w:val="1F3864" w:themeColor="accent5" w:themeShade="80"/>
                                <w:sz w:val="24"/>
                                <w:szCs w:val="24"/>
                              </w:rPr>
                              <w:t>Как душе ты моей дорога!</w:t>
                            </w:r>
                          </w:p>
                          <w:p w:rsidR="007F0C6E" w:rsidRPr="007F0C6E" w:rsidRDefault="007F0C6E" w:rsidP="007F0C6E">
                            <w:pPr>
                              <w:jc w:val="center"/>
                              <w:rPr>
                                <w:b/>
                                <w:i/>
                                <w:color w:val="1F3864" w:themeColor="accent5" w:themeShade="80"/>
                                <w:sz w:val="24"/>
                                <w:szCs w:val="24"/>
                              </w:rPr>
                            </w:pPr>
                            <w:r w:rsidRPr="007F0C6E">
                              <w:rPr>
                                <w:b/>
                                <w:i/>
                                <w:color w:val="1F3864" w:themeColor="accent5" w:themeShade="80"/>
                                <w:sz w:val="24"/>
                                <w:szCs w:val="24"/>
                              </w:rPr>
                              <w:t>Только здесь всё так славно устроено!</w:t>
                            </w:r>
                          </w:p>
                          <w:p w:rsidR="007F0C6E" w:rsidRPr="007F0C6E" w:rsidRDefault="007F0C6E" w:rsidP="007F0C6E">
                            <w:pPr>
                              <w:jc w:val="center"/>
                              <w:rPr>
                                <w:b/>
                                <w:i/>
                                <w:color w:val="1F3864" w:themeColor="accent5" w:themeShade="80"/>
                                <w:sz w:val="24"/>
                                <w:szCs w:val="24"/>
                              </w:rPr>
                            </w:pPr>
                            <w:r w:rsidRPr="007F0C6E">
                              <w:rPr>
                                <w:b/>
                                <w:i/>
                                <w:color w:val="1F3864" w:themeColor="accent5" w:themeShade="80"/>
                                <w:sz w:val="24"/>
                                <w:szCs w:val="24"/>
                              </w:rPr>
                              <w:t>Только здесь я счастливый всегда!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оугольник с двумя скругленными соседними углами 5" o:spid="_x0000_s1027" style="position:absolute;left:0;text-align:left;margin-left:1.85pt;margin-top:38.2pt;width:242.4pt;height:140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078480,1783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" adj="-11796480,,5400" path="m297186,l2781294,v164131,,297186,133055,297186,297186l3078480,1783080r,l,1783080r,l,297186c,133055,133055,,297186,xe" fillcolor="white [3201]" strokecolor="#70ad47 [3209]" strokeweight="1pt">
                <v:stroke joinstyle="miter"/>
                <v:formulas/>
                <v:path arrowok="t" o:connecttype="custom" o:connectlocs="297186,0;2781294,0;3078480,297186;3078480,1783080;3078480,1783080;0,1783080;0,1783080;0,297186;297186,0" o:connectangles="0,0,0,0,0,0,0,0,0" textboxrect="0,0,3078480,1783080"/>
                <v:textbox>
                  <w:txbxContent>
                    <w:p w:rsidR="007F0C6E" w:rsidRPr="007F0C6E" w:rsidRDefault="007F0C6E" w:rsidP="007F0C6E">
                      <w:pPr>
                        <w:jc w:val="center"/>
                        <w:rPr>
                          <w:b/>
                          <w:i/>
                          <w:color w:val="1F3864" w:themeColor="accent5" w:themeShade="80"/>
                          <w:sz w:val="24"/>
                          <w:szCs w:val="24"/>
                        </w:rPr>
                      </w:pPr>
                      <w:r w:rsidRPr="007F0C6E">
                        <w:rPr>
                          <w:b/>
                          <w:i/>
                          <w:color w:val="1F3864" w:themeColor="accent5" w:themeShade="80"/>
                          <w:sz w:val="24"/>
                          <w:szCs w:val="24"/>
                        </w:rPr>
                        <w:t>Расскажу тебе, милая Родина,</w:t>
                      </w:r>
                    </w:p>
                    <w:p w:rsidR="007F0C6E" w:rsidRPr="007F0C6E" w:rsidRDefault="007F0C6E" w:rsidP="007F0C6E">
                      <w:pPr>
                        <w:jc w:val="center"/>
                        <w:rPr>
                          <w:b/>
                          <w:i/>
                          <w:color w:val="1F3864" w:themeColor="accent5" w:themeShade="80"/>
                          <w:sz w:val="24"/>
                          <w:szCs w:val="24"/>
                        </w:rPr>
                      </w:pPr>
                      <w:r w:rsidRPr="007F0C6E">
                        <w:rPr>
                          <w:b/>
                          <w:i/>
                          <w:color w:val="1F3864" w:themeColor="accent5" w:themeShade="80"/>
                          <w:sz w:val="24"/>
                          <w:szCs w:val="24"/>
                        </w:rPr>
                        <w:t>Как душе ты моей дорога!</w:t>
                      </w:r>
                    </w:p>
                    <w:p w:rsidR="007F0C6E" w:rsidRPr="007F0C6E" w:rsidRDefault="007F0C6E" w:rsidP="007F0C6E">
                      <w:pPr>
                        <w:jc w:val="center"/>
                        <w:rPr>
                          <w:b/>
                          <w:i/>
                          <w:color w:val="1F3864" w:themeColor="accent5" w:themeShade="80"/>
                          <w:sz w:val="24"/>
                          <w:szCs w:val="24"/>
                        </w:rPr>
                      </w:pPr>
                      <w:r w:rsidRPr="007F0C6E">
                        <w:rPr>
                          <w:b/>
                          <w:i/>
                          <w:color w:val="1F3864" w:themeColor="accent5" w:themeShade="80"/>
                          <w:sz w:val="24"/>
                          <w:szCs w:val="24"/>
                        </w:rPr>
                        <w:t>Только здесь всё так славно устроено!</w:t>
                      </w:r>
                    </w:p>
                    <w:p w:rsidR="007F0C6E" w:rsidRPr="007F0C6E" w:rsidRDefault="007F0C6E" w:rsidP="007F0C6E">
                      <w:pPr>
                        <w:jc w:val="center"/>
                        <w:rPr>
                          <w:b/>
                          <w:i/>
                          <w:color w:val="1F3864" w:themeColor="accent5" w:themeShade="80"/>
                          <w:sz w:val="24"/>
                          <w:szCs w:val="24"/>
                        </w:rPr>
                      </w:pPr>
                      <w:r w:rsidRPr="007F0C6E">
                        <w:rPr>
                          <w:b/>
                          <w:i/>
                          <w:color w:val="1F3864" w:themeColor="accent5" w:themeShade="80"/>
                          <w:sz w:val="24"/>
                          <w:szCs w:val="24"/>
                        </w:rPr>
                        <w:t>Только здесь я счастливый всегда!</w:t>
                      </w:r>
                    </w:p>
                  </w:txbxContent>
                </v:textbox>
              </v:shape>
            </w:pict>
          </mc:Fallback>
        </mc:AlternateContent>
      </w:r>
      <w:r w:rsidRPr="00294D3D">
        <w:rPr>
          <w:noProof/>
          <w:lang w:eastAsia="ru-RU"/>
        </w:rPr>
        <w:drawing>
          <wp:inline distT="0" distB="0" distL="0" distR="0" wp14:anchorId="6A77A071" wp14:editId="0A52FEC6">
            <wp:extent cx="3398520" cy="2550250"/>
            <wp:effectExtent l="0" t="0" r="0" b="2540"/>
            <wp:docPr id="3" name="Рисунок 3" descr="C:\Users\Нурия\Downloads\255d5c6a-e1a0-4f05-ad3f-562bcc733c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урия\Downloads\255d5c6a-e1a0-4f05-ad3f-562bcc733c4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475" cy="256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4D3D" w:rsidRPr="00294D3D" w:rsidSect="00294D3D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12A"/>
    <w:rsid w:val="00294D3D"/>
    <w:rsid w:val="004C312A"/>
    <w:rsid w:val="007F0C6E"/>
    <w:rsid w:val="00C70C13"/>
    <w:rsid w:val="00D7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511767-121A-4FE6-A469-67057ECE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</dc:creator>
  <cp:keywords/>
  <dc:description/>
  <cp:lastModifiedBy>Нурия</cp:lastModifiedBy>
  <cp:revision>2</cp:revision>
  <dcterms:created xsi:type="dcterms:W3CDTF">2026-05-21T07:27:00Z</dcterms:created>
  <dcterms:modified xsi:type="dcterms:W3CDTF">2026-05-21T08:08:00Z</dcterms:modified>
</cp:coreProperties>
</file>